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B087D" w14:textId="4EC491BA" w:rsidR="00602C0A" w:rsidRPr="00036508" w:rsidRDefault="00602C0A" w:rsidP="00602C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6346D5">
        <w:rPr>
          <w:rFonts w:cs="Arial"/>
          <w:sz w:val="24"/>
          <w:szCs w:val="24"/>
          <w:lang w:eastAsia="zh-CN"/>
        </w:rPr>
        <w:t>19141</w:t>
      </w:r>
    </w:p>
    <w:p w14:paraId="70115529" w14:textId="77777777" w:rsidR="00602C0A" w:rsidRPr="00036508" w:rsidRDefault="00602C0A" w:rsidP="00602C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68E774BF" w14:textId="072F1F16" w:rsidR="00D255E1" w:rsidRPr="00B7513D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Agenda Item:</w:t>
      </w:r>
      <w:r w:rsidRPr="00B7513D">
        <w:rPr>
          <w:rFonts w:ascii="Arial" w:hAnsi="Arial" w:cs="Arial"/>
          <w:b/>
          <w:sz w:val="22"/>
          <w:szCs w:val="22"/>
        </w:rPr>
        <w:tab/>
      </w:r>
      <w:r w:rsidR="00602C0A">
        <w:rPr>
          <w:rFonts w:ascii="Arial" w:hAnsi="Arial" w:cs="Arial"/>
          <w:bCs/>
          <w:sz w:val="22"/>
          <w:szCs w:val="22"/>
        </w:rPr>
        <w:t>8</w:t>
      </w:r>
      <w:r w:rsidRPr="00B7513D">
        <w:rPr>
          <w:rFonts w:ascii="Arial" w:hAnsi="Arial" w:cs="Arial"/>
          <w:bCs/>
          <w:sz w:val="22"/>
          <w:szCs w:val="22"/>
        </w:rPr>
        <w:t>.2</w:t>
      </w:r>
      <w:r w:rsidR="00EF33FC" w:rsidRPr="00B7513D">
        <w:rPr>
          <w:rFonts w:ascii="Arial" w:hAnsi="Arial" w:cs="Arial"/>
          <w:bCs/>
          <w:sz w:val="22"/>
          <w:szCs w:val="22"/>
        </w:rPr>
        <w:t>5</w:t>
      </w:r>
      <w:r w:rsidRPr="00B7513D">
        <w:rPr>
          <w:rFonts w:ascii="Arial" w:hAnsi="Arial" w:cs="Arial"/>
          <w:bCs/>
          <w:sz w:val="22"/>
          <w:szCs w:val="22"/>
        </w:rPr>
        <w:t>.</w:t>
      </w:r>
      <w:r w:rsidR="005E7B36">
        <w:rPr>
          <w:rFonts w:ascii="Arial" w:hAnsi="Arial" w:cs="Arial"/>
          <w:bCs/>
          <w:sz w:val="22"/>
          <w:szCs w:val="22"/>
        </w:rPr>
        <w:t>3</w:t>
      </w:r>
    </w:p>
    <w:p w14:paraId="1E5E5C20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 xml:space="preserve">Source: </w:t>
      </w:r>
      <w:r w:rsidRPr="00B7513D">
        <w:rPr>
          <w:rFonts w:ascii="Arial" w:hAnsi="Arial" w:cs="Arial"/>
          <w:b/>
          <w:sz w:val="22"/>
          <w:szCs w:val="22"/>
        </w:rPr>
        <w:tab/>
      </w:r>
      <w:r w:rsidRPr="00B7513D">
        <w:rPr>
          <w:rFonts w:ascii="Arial" w:hAnsi="Arial" w:cs="Arial"/>
          <w:bCs/>
          <w:sz w:val="22"/>
          <w:szCs w:val="22"/>
        </w:rPr>
        <w:t>Ericsson</w:t>
      </w:r>
    </w:p>
    <w:p w14:paraId="250109D3" w14:textId="4E44BFF9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Title:</w:t>
      </w:r>
      <w:r w:rsidRPr="00B7513D">
        <w:rPr>
          <w:rFonts w:ascii="Arial" w:hAnsi="Arial" w:cs="Arial"/>
          <w:sz w:val="22"/>
          <w:szCs w:val="22"/>
        </w:rPr>
        <w:tab/>
      </w:r>
      <w:r w:rsidR="00276D49" w:rsidRPr="00276D49">
        <w:rPr>
          <w:rFonts w:ascii="Arial" w:hAnsi="Arial" w:cs="Arial"/>
          <w:sz w:val="22"/>
          <w:szCs w:val="22"/>
        </w:rPr>
        <w:t>Discussions on test cases in MUSIM gaps</w:t>
      </w:r>
    </w:p>
    <w:p w14:paraId="33E2A118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Document for:</w:t>
      </w:r>
      <w:r w:rsidRPr="00B7513D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1B39AD70" w:rsidR="003548F1" w:rsidRPr="003123B3" w:rsidRDefault="00F822FA" w:rsidP="00E131B7">
      <w:pPr>
        <w:spacing w:before="240" w:after="0"/>
        <w:jc w:val="both"/>
        <w:rPr>
          <w:lang w:val="en-US"/>
        </w:rPr>
      </w:pPr>
      <w:r w:rsidRPr="00E131B7">
        <w:rPr>
          <w:lang w:val="en-US"/>
        </w:rPr>
        <w:t xml:space="preserve">In </w:t>
      </w:r>
      <w:r w:rsidR="00E131B7" w:rsidRPr="00E131B7">
        <w:rPr>
          <w:lang w:val="en-US"/>
        </w:rPr>
        <w:t xml:space="preserve">RAN 95 meeting the revised WI “Dual Transmission/Reception (Tx/Rx) Multi-SIM for NR” [1] was approved. </w:t>
      </w:r>
      <w:r w:rsidR="0042707A" w:rsidRPr="003123B3">
        <w:rPr>
          <w:lang w:val="en-US"/>
        </w:rPr>
        <w:t xml:space="preserve">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234B1A">
        <w:rPr>
          <w:lang w:val="en-US"/>
        </w:rPr>
        <w:t>general principles about the test cases</w:t>
      </w:r>
      <w:r w:rsidR="00784A06" w:rsidRPr="00784A06">
        <w:rPr>
          <w:lang w:val="en-US"/>
        </w:rPr>
        <w:t xml:space="preserve"> </w:t>
      </w:r>
      <w:r w:rsidR="00234B1A">
        <w:rPr>
          <w:lang w:val="en-US"/>
        </w:rPr>
        <w:t>on</w:t>
      </w:r>
      <w:r w:rsidR="00784A06" w:rsidRPr="00784A06">
        <w:rPr>
          <w:lang w:val="en-US"/>
        </w:rPr>
        <w:t xml:space="preserve"> MUSIM gaps</w:t>
      </w:r>
      <w:r w:rsidR="003548F1" w:rsidRPr="003123B3">
        <w:rPr>
          <w:lang w:val="en-US"/>
        </w:rPr>
        <w:t xml:space="preserve">. </w:t>
      </w:r>
    </w:p>
    <w:p w14:paraId="0490E7E2" w14:textId="2E8A35AC" w:rsidR="00D02D44" w:rsidRDefault="001E644B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Principle for MUSIM test case</w:t>
      </w:r>
    </w:p>
    <w:p w14:paraId="2493655E" w14:textId="7DB07841" w:rsidR="001E0797" w:rsidRDefault="00D02D44" w:rsidP="00C56707">
      <w:pPr>
        <w:spacing w:before="120"/>
        <w:jc w:val="both"/>
      </w:pPr>
      <w:r>
        <w:t xml:space="preserve">In </w:t>
      </w:r>
      <w:r w:rsidR="00F32B49">
        <w:t>Rel-17 concurrent gaps</w:t>
      </w:r>
      <w:r>
        <w:t xml:space="preserve">, some </w:t>
      </w:r>
      <w:r w:rsidR="00F32B49">
        <w:t xml:space="preserve">general </w:t>
      </w:r>
      <w:proofErr w:type="spellStart"/>
      <w:r w:rsidR="00F32B49">
        <w:t>pricinples</w:t>
      </w:r>
      <w:proofErr w:type="spellEnd"/>
      <w:r w:rsidR="00F32B49">
        <w:t xml:space="preserve"> were defined to simplify the test cases</w:t>
      </w:r>
      <w:bookmarkStart w:id="6" w:name="_Ref133572817"/>
      <w:r w:rsidR="00AC2C93">
        <w:t xml:space="preserve"> which can be the baseline to define the MUSIM gap test cases.</w:t>
      </w:r>
      <w:r w:rsidR="001E0797">
        <w:t xml:space="preserve"> The main difference between MUSIM gaps and concurrent gaps is when NW-A configures the MUSIM gaps, it will be only used to monitor NW-B by UE.</w:t>
      </w:r>
      <w:r w:rsidR="00C56707">
        <w:t xml:space="preserve"> In addition, t</w:t>
      </w:r>
      <w:r w:rsidR="001E0797">
        <w:t xml:space="preserve">he number of MUSIM gaps are </w:t>
      </w:r>
      <w:r w:rsidR="00C56707">
        <w:t>up to 3 periodic MUSIM gaps and one aperiodic MUSIM gap. Besides the priority rule in Rel-17 Con-MGs, a new ‘MUSIM gap k</w:t>
      </w:r>
      <w:r w:rsidR="001E0797">
        <w:t xml:space="preserve">eep </w:t>
      </w:r>
      <w:r w:rsidR="00C56707">
        <w:t>rule’ is defined.</w:t>
      </w:r>
      <w:r w:rsidR="0020389F">
        <w:t xml:space="preserve"> The new behaviours about MUSIM gaps are list below.</w:t>
      </w:r>
    </w:p>
    <w:p w14:paraId="033A4505" w14:textId="0073C278" w:rsidR="0020389F" w:rsidRPr="009D767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Per-UE gap</w:t>
      </w:r>
    </w:p>
    <w:p w14:paraId="13A279D3" w14:textId="1E6B2FF9" w:rsidR="0020389F" w:rsidRPr="009D767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At most 3 periodic MUSIM gaps and one aperiodic MUSIM gap</w:t>
      </w:r>
    </w:p>
    <w:p w14:paraId="65A38DE0" w14:textId="77D5611E" w:rsidR="008B1ADE" w:rsidRPr="009D767F" w:rsidRDefault="008B1ADE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New MUSIM gap patterns</w:t>
      </w:r>
    </w:p>
    <w:p w14:paraId="7D4F8480" w14:textId="5568DC32" w:rsidR="0020389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 xml:space="preserve">MUSIM </w:t>
      </w:r>
      <w:proofErr w:type="gramStart"/>
      <w:r w:rsidRPr="009D767F">
        <w:rPr>
          <w:rFonts w:ascii="Times New Roman" w:hAnsi="Times New Roman"/>
          <w:sz w:val="20"/>
          <w:lang w:val="en-GB"/>
        </w:rPr>
        <w:t>gap</w:t>
      </w:r>
      <w:proofErr w:type="gramEnd"/>
      <w:r w:rsidRPr="009D767F">
        <w:rPr>
          <w:rFonts w:ascii="Times New Roman" w:hAnsi="Times New Roman"/>
          <w:sz w:val="20"/>
          <w:lang w:val="en-GB"/>
        </w:rPr>
        <w:t xml:space="preserve"> keep rule</w:t>
      </w:r>
    </w:p>
    <w:p w14:paraId="0D8D05C0" w14:textId="35FF8177" w:rsidR="00270160" w:rsidRPr="009D767F" w:rsidRDefault="00270160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Requested by UE</w:t>
      </w:r>
    </w:p>
    <w:p w14:paraId="721BB056" w14:textId="37B49EDB" w:rsidR="0020389F" w:rsidRDefault="00E577E1" w:rsidP="00C56707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4955953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agree the following general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pricinples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to define MUSIM test cases.</w:t>
      </w:r>
      <w:bookmarkEnd w:id="7"/>
    </w:p>
    <w:p w14:paraId="55B6DDF5" w14:textId="31D82081" w:rsidR="00E577E1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SA, per-UE gap</w:t>
      </w:r>
    </w:p>
    <w:p w14:paraId="332650C5" w14:textId="4472426C" w:rsidR="00CA6AE6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Non-DRX only</w:t>
      </w:r>
    </w:p>
    <w:p w14:paraId="19594D7A" w14:textId="41E09F30" w:rsidR="00CA6AE6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Without SBI reporting</w:t>
      </w:r>
    </w:p>
    <w:p w14:paraId="1C4B19C0" w14:textId="7AF7D48D" w:rsid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consider SSB measurement in NW-A</w:t>
      </w:r>
    </w:p>
    <w:p w14:paraId="60B5A5E3" w14:textId="2AA74F45" w:rsidR="00A578EA" w:rsidRDefault="00A578EA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Both </w:t>
      </w:r>
      <w:r w:rsidR="00FA04EB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MUSIM gap colliding with 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Type-2 gap and Type-1 gap</w:t>
      </w:r>
    </w:p>
    <w:p w14:paraId="55AF2031" w14:textId="31B1F8CF" w:rsidR="00B721F3" w:rsidRPr="00CA6AE6" w:rsidRDefault="00B721F3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</w:t>
      </w: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oth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 </w:t>
      </w:r>
      <w:r w:rsidR="00FA04EB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MUSIM 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priority rule and keep rule</w:t>
      </w:r>
    </w:p>
    <w:p w14:paraId="2CC04C10" w14:textId="744A14D7" w:rsidR="00894F45" w:rsidRPr="00894F45" w:rsidRDefault="00894F45" w:rsidP="00C56707">
      <w:pPr>
        <w:spacing w:before="120"/>
        <w:jc w:val="both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 xml:space="preserve">In Rel-17 MUSIM gaps, RAN4 agrees total 29 MUSIM gap patterns. To </w:t>
      </w:r>
      <w:r w:rsidR="002B0F7A">
        <w:rPr>
          <w:rFonts w:asciiTheme="minorHAnsi" w:hAnsiTheme="minorHAnsi" w:cstheme="minorHAnsi"/>
          <w:iCs/>
          <w:szCs w:val="22"/>
        </w:rPr>
        <w:t xml:space="preserve">simplify the test, we suggest to only test the MUSIM gap pattern </w:t>
      </w:r>
      <w:r w:rsidR="000D7C03">
        <w:rPr>
          <w:rFonts w:asciiTheme="minorHAnsi" w:hAnsiTheme="minorHAnsi" w:cstheme="minorHAnsi"/>
          <w:iCs/>
          <w:szCs w:val="22"/>
        </w:rPr>
        <w:t>#16.</w:t>
      </w:r>
    </w:p>
    <w:p w14:paraId="789071DC" w14:textId="0346C38C" w:rsidR="005C461A" w:rsidRDefault="005C461A" w:rsidP="00C56707">
      <w:pPr>
        <w:spacing w:before="120"/>
        <w:jc w:val="both"/>
      </w:pPr>
      <w:bookmarkStart w:id="8" w:name="_Ref14981880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0D7C03">
        <w:rPr>
          <w:rFonts w:asciiTheme="minorHAnsi" w:hAnsiTheme="minorHAnsi" w:cstheme="minorHAnsi"/>
          <w:b/>
          <w:bCs/>
          <w:i/>
          <w:szCs w:val="22"/>
        </w:rPr>
        <w:t xml:space="preserve">To simplify the test, </w:t>
      </w:r>
      <w:r>
        <w:rPr>
          <w:rFonts w:asciiTheme="minorHAnsi" w:hAnsiTheme="minorHAnsi" w:cstheme="minorHAnsi"/>
          <w:b/>
          <w:bCs/>
          <w:i/>
          <w:szCs w:val="22"/>
        </w:rPr>
        <w:t>RAN4 to agree</w:t>
      </w:r>
      <w:r w:rsidR="000D7C03">
        <w:rPr>
          <w:rFonts w:asciiTheme="minorHAnsi" w:hAnsiTheme="minorHAnsi" w:cstheme="minorHAnsi"/>
          <w:b/>
          <w:bCs/>
          <w:i/>
          <w:szCs w:val="22"/>
        </w:rPr>
        <w:t xml:space="preserve"> only test MUSIM gap pattern #16.</w:t>
      </w:r>
      <w:bookmarkEnd w:id="8"/>
    </w:p>
    <w:p w14:paraId="1527E1DA" w14:textId="0C10B8DB" w:rsidR="00273553" w:rsidRDefault="00273553" w:rsidP="00C56707">
      <w:pPr>
        <w:spacing w:before="120"/>
        <w:jc w:val="both"/>
      </w:pPr>
      <w:r>
        <w:t>An</w:t>
      </w:r>
      <w:r w:rsidR="00E577E1">
        <w:t>other</w:t>
      </w:r>
      <w:r>
        <w:t xml:space="preserve"> important </w:t>
      </w:r>
      <w:r w:rsidR="00E577E1">
        <w:t>issue</w:t>
      </w:r>
      <w:r>
        <w:t xml:space="preserve"> about MUSIM gaps test </w:t>
      </w:r>
      <w:r w:rsidR="00E577E1">
        <w:t xml:space="preserve">case </w:t>
      </w:r>
      <w:r>
        <w:t xml:space="preserve">is how to verify UE’s behaviour. </w:t>
      </w:r>
      <w:r w:rsidR="001C76B0">
        <w:t xml:space="preserve">MUSIM gaps </w:t>
      </w:r>
      <w:r w:rsidR="00E577E1">
        <w:t xml:space="preserve">are purely requested by UE which </w:t>
      </w:r>
      <w:r w:rsidR="001C76B0">
        <w:t xml:space="preserve">are different as NW-A’s gap configured by NW. </w:t>
      </w:r>
      <w:r>
        <w:t>In other words, how to mandatorily UE request the MUSIM gap patterns as the test expected</w:t>
      </w:r>
      <w:r w:rsidR="00C45F0E">
        <w:t xml:space="preserve"> is FFS</w:t>
      </w:r>
      <w:r>
        <w:t xml:space="preserve">. For example, when </w:t>
      </w:r>
      <w:r w:rsidR="008C6DFD">
        <w:t xml:space="preserve">one test case is defined to verify the gap collision between MUSIM gaps and NW-A gaps, however, if UE doesn’t request the MUSIM gaps as the TE expected. How to guarantee the collision will happen? Furthermore, even if TE wants to verify a normal MUSIM gap behaviour without collision, </w:t>
      </w:r>
      <w:r w:rsidR="001C76B0">
        <w:t>it may be out of control since UE may request different MUSIM gap patterns.</w:t>
      </w:r>
      <w:r w:rsidR="00E577E1">
        <w:t xml:space="preserve"> </w:t>
      </w:r>
      <w:r w:rsidR="008C6DFD">
        <w:t xml:space="preserve"> </w:t>
      </w:r>
    </w:p>
    <w:p w14:paraId="6746EA13" w14:textId="1A0291F9" w:rsidR="00FA04EB" w:rsidRPr="00FA04EB" w:rsidRDefault="00FA04EB" w:rsidP="00FA04EB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9" w:name="_Ref149559508"/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8C48EE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: All MUSIM gaps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’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behaviour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s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are triggered by UE other than NW.</w:t>
      </w:r>
      <w:bookmarkEnd w:id="9"/>
    </w:p>
    <w:p w14:paraId="74F5CDB8" w14:textId="49B52887" w:rsidR="00D02D44" w:rsidRDefault="00D02D44" w:rsidP="00FD384F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0" w:name="_Ref14955954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D767F">
        <w:rPr>
          <w:rFonts w:asciiTheme="minorHAnsi" w:hAnsiTheme="minorHAnsi" w:cstheme="minorHAnsi"/>
          <w:b/>
          <w:bCs/>
          <w:i/>
          <w:szCs w:val="22"/>
        </w:rPr>
        <w:t xml:space="preserve">RAN4 to discuss how to </w:t>
      </w:r>
      <w:r w:rsidR="001C76B0">
        <w:rPr>
          <w:rFonts w:asciiTheme="minorHAnsi" w:hAnsiTheme="minorHAnsi" w:cstheme="minorHAnsi"/>
          <w:b/>
          <w:bCs/>
          <w:i/>
          <w:szCs w:val="22"/>
        </w:rPr>
        <w:t>verify the expected MUSIM gaps behaviour following the test cases expected</w:t>
      </w:r>
      <w:bookmarkEnd w:id="6"/>
      <w:r w:rsidR="001C76B0">
        <w:rPr>
          <w:rFonts w:asciiTheme="minorHAnsi" w:hAnsiTheme="minorHAnsi" w:cstheme="minorHAnsi"/>
          <w:b/>
          <w:bCs/>
          <w:i/>
          <w:szCs w:val="22"/>
        </w:rPr>
        <w:t>.</w:t>
      </w:r>
      <w:bookmarkEnd w:id="10"/>
    </w:p>
    <w:p w14:paraId="75F8D151" w14:textId="45F30039" w:rsidR="00B721F3" w:rsidRPr="00B721F3" w:rsidRDefault="00B721F3" w:rsidP="00B721F3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 xml:space="preserve">FFS the verification of collision </w:t>
      </w:r>
      <w:proofErr w:type="gramStart"/>
      <w:r w:rsidRPr="00B721F3">
        <w:rPr>
          <w:rFonts w:asciiTheme="minorHAnsi" w:hAnsiTheme="minorHAnsi" w:cstheme="minorHAnsi"/>
          <w:b/>
          <w:bCs/>
          <w:i/>
          <w:szCs w:val="22"/>
        </w:rPr>
        <w:t>rules</w:t>
      </w:r>
      <w:proofErr w:type="gramEnd"/>
    </w:p>
    <w:p w14:paraId="34B9FFA9" w14:textId="25267E81" w:rsidR="00B721F3" w:rsidRPr="00B721F3" w:rsidRDefault="00B721F3" w:rsidP="00B721F3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FFS the verification of aperiodic </w:t>
      </w:r>
      <w:proofErr w:type="gramStart"/>
      <w:r w:rsidRPr="00B721F3">
        <w:rPr>
          <w:rFonts w:asciiTheme="minorHAnsi" w:hAnsiTheme="minorHAnsi" w:cstheme="minorHAnsi"/>
          <w:b/>
          <w:bCs/>
          <w:i/>
          <w:szCs w:val="22"/>
        </w:rPr>
        <w:t>gaps</w:t>
      </w:r>
      <w:proofErr w:type="gramEnd"/>
    </w:p>
    <w:p w14:paraId="664748F2" w14:textId="241C4B48" w:rsidR="00472CB1" w:rsidRPr="00472CB1" w:rsidRDefault="00472CB1" w:rsidP="00885592">
      <w:pPr>
        <w:spacing w:before="120"/>
        <w:jc w:val="both"/>
      </w:pP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46D40C18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</w:t>
      </w:r>
      <w:r w:rsidR="00FD384F">
        <w:rPr>
          <w:lang w:val="en-US"/>
        </w:rPr>
        <w:t>test cases</w:t>
      </w:r>
      <w:r w:rsidRPr="006D5644">
        <w:rPr>
          <w:lang w:val="en-US"/>
        </w:rPr>
        <w:t>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053FFF04" w14:textId="66645474" w:rsidR="00FA04EB" w:rsidRDefault="00FA04E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8EE" w:rsidRPr="00FA04EB">
        <w:rPr>
          <w:rFonts w:asciiTheme="minorHAnsi" w:hAnsiTheme="minorHAnsi" w:cstheme="minorHAnsi"/>
          <w:b/>
          <w:bCs/>
          <w:szCs w:val="22"/>
        </w:rPr>
        <w:t xml:space="preserve">Observation </w:t>
      </w:r>
      <w:r w:rsidR="008C48EE">
        <w:rPr>
          <w:rFonts w:asciiTheme="minorHAnsi" w:hAnsiTheme="minorHAnsi" w:cstheme="minorHAnsi"/>
          <w:b/>
          <w:bCs/>
          <w:iCs/>
          <w:noProof/>
          <w:szCs w:val="22"/>
        </w:rPr>
        <w:t>1</w:t>
      </w:r>
      <w:r w:rsidR="008C48EE" w:rsidRPr="00FA04EB">
        <w:rPr>
          <w:rFonts w:asciiTheme="minorHAnsi" w:hAnsiTheme="minorHAnsi" w:cstheme="minorHAnsi"/>
          <w:b/>
          <w:bCs/>
          <w:szCs w:val="22"/>
        </w:rPr>
        <w:t>: All MUSIM gaps</w:t>
      </w:r>
      <w:r w:rsidR="008C48EE">
        <w:rPr>
          <w:rFonts w:asciiTheme="minorHAnsi" w:hAnsiTheme="minorHAnsi" w:cstheme="minorHAnsi"/>
          <w:b/>
          <w:bCs/>
          <w:szCs w:val="22"/>
        </w:rPr>
        <w:t>’</w:t>
      </w:r>
      <w:r w:rsidR="008C48EE" w:rsidRPr="00FA04EB">
        <w:rPr>
          <w:rFonts w:asciiTheme="minorHAnsi" w:hAnsiTheme="minorHAnsi" w:cstheme="minorHAnsi"/>
          <w:b/>
          <w:bCs/>
          <w:szCs w:val="22"/>
        </w:rPr>
        <w:t xml:space="preserve"> behaviour</w:t>
      </w:r>
      <w:r w:rsidR="008C48EE">
        <w:rPr>
          <w:rFonts w:asciiTheme="minorHAnsi" w:hAnsiTheme="minorHAnsi" w:cstheme="minorHAnsi"/>
          <w:b/>
          <w:bCs/>
          <w:szCs w:val="22"/>
        </w:rPr>
        <w:t>s</w:t>
      </w:r>
      <w:r w:rsidR="008C48EE" w:rsidRPr="00FA04EB">
        <w:rPr>
          <w:rFonts w:asciiTheme="minorHAnsi" w:hAnsiTheme="minorHAnsi" w:cstheme="minorHAnsi"/>
          <w:b/>
          <w:bCs/>
          <w:szCs w:val="22"/>
        </w:rPr>
        <w:t xml:space="preserve"> are triggered by UE other than NW.</w:t>
      </w:r>
      <w:r>
        <w:rPr>
          <w:lang w:val="en-US"/>
        </w:rPr>
        <w:fldChar w:fldCharType="end"/>
      </w:r>
    </w:p>
    <w:p w14:paraId="5D2A58EB" w14:textId="1525D842" w:rsidR="00FA04EB" w:rsidRDefault="00FA04E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_Ref149559535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8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8C48E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8C48EE">
        <w:rPr>
          <w:rFonts w:asciiTheme="minorHAnsi" w:hAnsiTheme="minorHAnsi" w:cstheme="minorHAnsi"/>
          <w:b/>
          <w:bCs/>
          <w:i/>
          <w:szCs w:val="22"/>
        </w:rPr>
        <w:t xml:space="preserve"> RAN4 to agree the following general </w:t>
      </w:r>
      <w:proofErr w:type="spellStart"/>
      <w:r w:rsidR="008C48EE">
        <w:rPr>
          <w:rFonts w:asciiTheme="minorHAnsi" w:hAnsiTheme="minorHAnsi" w:cstheme="minorHAnsi"/>
          <w:b/>
          <w:bCs/>
          <w:i/>
          <w:szCs w:val="22"/>
        </w:rPr>
        <w:t>pricinples</w:t>
      </w:r>
      <w:proofErr w:type="spellEnd"/>
      <w:r w:rsidR="008C48EE">
        <w:rPr>
          <w:rFonts w:asciiTheme="minorHAnsi" w:hAnsiTheme="minorHAnsi" w:cstheme="minorHAnsi"/>
          <w:b/>
          <w:bCs/>
          <w:i/>
          <w:szCs w:val="22"/>
        </w:rPr>
        <w:t xml:space="preserve"> to define MUSIM test cases.</w:t>
      </w:r>
      <w:r>
        <w:rPr>
          <w:lang w:val="en-US"/>
        </w:rPr>
        <w:fldChar w:fldCharType="end"/>
      </w:r>
    </w:p>
    <w:p w14:paraId="09AFC9A4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SA, per-UE gap</w:t>
      </w:r>
    </w:p>
    <w:p w14:paraId="37D7611D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Non-DRX only</w:t>
      </w:r>
    </w:p>
    <w:p w14:paraId="5CB55969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Without SBI reporting</w:t>
      </w:r>
    </w:p>
    <w:p w14:paraId="3433F16E" w14:textId="77777777" w:rsidR="00FA04EB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consider SSB measurement in NW-A</w:t>
      </w:r>
    </w:p>
    <w:p w14:paraId="47C1CC19" w14:textId="77777777" w:rsidR="00FA04EB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Both MUSIM gap colliding with Type-2 gap and Type-1 gap</w:t>
      </w:r>
    </w:p>
    <w:p w14:paraId="70BFAB54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</w:t>
      </w: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oth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 MUSIM priority rule and keep rule</w:t>
      </w:r>
    </w:p>
    <w:p w14:paraId="4BB56EC7" w14:textId="0889A0F8" w:rsidR="00226E64" w:rsidRDefault="00226E64" w:rsidP="00FA04EB">
      <w:pPr>
        <w:spacing w:before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_Ref149818808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8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8C48E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8C48EE">
        <w:rPr>
          <w:rFonts w:asciiTheme="minorHAnsi" w:hAnsiTheme="minorHAnsi" w:cstheme="minorHAnsi"/>
          <w:b/>
          <w:bCs/>
          <w:i/>
          <w:szCs w:val="22"/>
        </w:rPr>
        <w:t xml:space="preserve"> To simplify the test, RAN4 to agree only test MUSIM gap pattern #16.</w:t>
      </w:r>
      <w:r>
        <w:rPr>
          <w:lang w:val="en-US"/>
        </w:rPr>
        <w:fldChar w:fldCharType="end"/>
      </w:r>
    </w:p>
    <w:p w14:paraId="05980E54" w14:textId="2B124FDF" w:rsidR="00FA04EB" w:rsidRDefault="00FA04EB" w:rsidP="00FA04EB">
      <w:pPr>
        <w:spacing w:before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_Ref149559540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8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C48E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8C48E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8C48EE">
        <w:rPr>
          <w:rFonts w:asciiTheme="minorHAnsi" w:hAnsiTheme="minorHAnsi" w:cstheme="minorHAnsi"/>
          <w:b/>
          <w:bCs/>
          <w:i/>
          <w:szCs w:val="22"/>
        </w:rPr>
        <w:t xml:space="preserve"> RAN4 to discuss how to verify the expected MUSIM gaps behaviour following the test cases expected.</w:t>
      </w:r>
      <w:r>
        <w:rPr>
          <w:lang w:val="en-US"/>
        </w:rPr>
        <w:fldChar w:fldCharType="end"/>
      </w:r>
    </w:p>
    <w:p w14:paraId="1F5E478F" w14:textId="77777777" w:rsidR="00FA04EB" w:rsidRPr="00B721F3" w:rsidRDefault="00FA04EB" w:rsidP="00FA04EB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 xml:space="preserve">FFS the verification of MUSIM gap </w:t>
      </w:r>
      <w:proofErr w:type="gramStart"/>
      <w:r w:rsidRPr="00B721F3">
        <w:rPr>
          <w:rFonts w:asciiTheme="minorHAnsi" w:hAnsiTheme="minorHAnsi" w:cstheme="minorHAnsi"/>
          <w:b/>
          <w:bCs/>
          <w:i/>
          <w:szCs w:val="22"/>
        </w:rPr>
        <w:t>patterns</w:t>
      </w:r>
      <w:proofErr w:type="gramEnd"/>
    </w:p>
    <w:p w14:paraId="7EEC05E6" w14:textId="77777777" w:rsidR="00FA04EB" w:rsidRPr="00B721F3" w:rsidRDefault="00FA04EB" w:rsidP="00FA04EB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 xml:space="preserve">FFS the verification of collision </w:t>
      </w:r>
      <w:proofErr w:type="gramStart"/>
      <w:r w:rsidRPr="00B721F3">
        <w:rPr>
          <w:rFonts w:asciiTheme="minorHAnsi" w:hAnsiTheme="minorHAnsi" w:cstheme="minorHAnsi"/>
          <w:b/>
          <w:bCs/>
          <w:i/>
          <w:szCs w:val="22"/>
        </w:rPr>
        <w:t>rules</w:t>
      </w:r>
      <w:proofErr w:type="gramEnd"/>
    </w:p>
    <w:p w14:paraId="3FAB374D" w14:textId="77777777" w:rsidR="00FA04EB" w:rsidRPr="00B721F3" w:rsidRDefault="00FA04EB" w:rsidP="00FA04EB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 xml:space="preserve">FFS the verification of aperiodic </w:t>
      </w:r>
      <w:proofErr w:type="gramStart"/>
      <w:r w:rsidRPr="00B721F3">
        <w:rPr>
          <w:rFonts w:asciiTheme="minorHAnsi" w:hAnsiTheme="minorHAnsi" w:cstheme="minorHAnsi"/>
          <w:b/>
          <w:bCs/>
          <w:i/>
          <w:szCs w:val="22"/>
        </w:rPr>
        <w:t>gaps</w:t>
      </w:r>
      <w:proofErr w:type="gramEnd"/>
    </w:p>
    <w:bookmarkEnd w:id="11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14FB4DB9" w14:textId="1AF8D865" w:rsidR="00343040" w:rsidRPr="00FC25BA" w:rsidRDefault="001F158C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bookmarkStart w:id="12" w:name="_Hlk89997016"/>
      <w:r w:rsidRPr="001F158C">
        <w:rPr>
          <w:rFonts w:ascii="Times New Roman" w:hAnsi="Times New Roman"/>
          <w:sz w:val="20"/>
          <w:szCs w:val="18"/>
        </w:rPr>
        <w:t>RP-</w:t>
      </w:r>
      <w:bookmarkEnd w:id="12"/>
      <w:r w:rsidRPr="001F158C">
        <w:rPr>
          <w:rFonts w:ascii="Times New Roman" w:hAnsi="Times New Roman"/>
          <w:sz w:val="20"/>
          <w:szCs w:val="18"/>
        </w:rPr>
        <w:t xml:space="preserve">220955, </w:t>
      </w:r>
      <w:bookmarkStart w:id="13" w:name="_Hlk89916202"/>
      <w:r>
        <w:rPr>
          <w:rFonts w:ascii="Times New Roman" w:hAnsi="Times New Roman"/>
          <w:sz w:val="20"/>
          <w:szCs w:val="18"/>
        </w:rPr>
        <w:t>“</w:t>
      </w:r>
      <w:r w:rsidRPr="001F158C">
        <w:rPr>
          <w:rFonts w:ascii="Times New Roman" w:hAnsi="Times New Roman"/>
          <w:sz w:val="20"/>
          <w:szCs w:val="18"/>
        </w:rPr>
        <w:t>Revised WID: Dual Transmission/Reception (Tx/Rx) Multi-SIM for NR</w:t>
      </w:r>
      <w:bookmarkEnd w:id="13"/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9C1"/>
    <w:multiLevelType w:val="multilevel"/>
    <w:tmpl w:val="4F62F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115DA9"/>
    <w:multiLevelType w:val="hybridMultilevel"/>
    <w:tmpl w:val="B4605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4850F8"/>
    <w:multiLevelType w:val="hybridMultilevel"/>
    <w:tmpl w:val="DFF6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E811D6"/>
    <w:multiLevelType w:val="multilevel"/>
    <w:tmpl w:val="F0348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4A4B5D"/>
    <w:multiLevelType w:val="multilevel"/>
    <w:tmpl w:val="C8CCC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29460A"/>
    <w:multiLevelType w:val="multilevel"/>
    <w:tmpl w:val="83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0B733E7"/>
    <w:multiLevelType w:val="multilevel"/>
    <w:tmpl w:val="E3C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1200E51"/>
    <w:multiLevelType w:val="multilevel"/>
    <w:tmpl w:val="C58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D67DD7"/>
    <w:multiLevelType w:val="multilevel"/>
    <w:tmpl w:val="04E08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90A1628"/>
    <w:multiLevelType w:val="multilevel"/>
    <w:tmpl w:val="4D0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D01964"/>
    <w:multiLevelType w:val="hybridMultilevel"/>
    <w:tmpl w:val="8DF22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7E60906"/>
    <w:multiLevelType w:val="multilevel"/>
    <w:tmpl w:val="AA6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935DC9"/>
    <w:multiLevelType w:val="multilevel"/>
    <w:tmpl w:val="48E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CFC1A3E"/>
    <w:multiLevelType w:val="hybridMultilevel"/>
    <w:tmpl w:val="F596464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996714824">
    <w:abstractNumId w:val="44"/>
  </w:num>
  <w:num w:numId="2" w16cid:durableId="2007245319">
    <w:abstractNumId w:val="8"/>
  </w:num>
  <w:num w:numId="3" w16cid:durableId="193813699">
    <w:abstractNumId w:val="15"/>
  </w:num>
  <w:num w:numId="4" w16cid:durableId="176241243">
    <w:abstractNumId w:val="1"/>
  </w:num>
  <w:num w:numId="5" w16cid:durableId="2139490510">
    <w:abstractNumId w:val="38"/>
  </w:num>
  <w:num w:numId="6" w16cid:durableId="130442384">
    <w:abstractNumId w:val="3"/>
  </w:num>
  <w:num w:numId="7" w16cid:durableId="1994066575">
    <w:abstractNumId w:val="33"/>
  </w:num>
  <w:num w:numId="8" w16cid:durableId="1091588833">
    <w:abstractNumId w:val="37"/>
  </w:num>
  <w:num w:numId="9" w16cid:durableId="862130684">
    <w:abstractNumId w:val="34"/>
  </w:num>
  <w:num w:numId="10" w16cid:durableId="1210724492">
    <w:abstractNumId w:val="40"/>
  </w:num>
  <w:num w:numId="11" w16cid:durableId="2030835944">
    <w:abstractNumId w:val="16"/>
  </w:num>
  <w:num w:numId="12" w16cid:durableId="1102870653">
    <w:abstractNumId w:val="36"/>
  </w:num>
  <w:num w:numId="13" w16cid:durableId="1538153625">
    <w:abstractNumId w:val="31"/>
  </w:num>
  <w:num w:numId="14" w16cid:durableId="143284063">
    <w:abstractNumId w:val="19"/>
  </w:num>
  <w:num w:numId="15" w16cid:durableId="822310573">
    <w:abstractNumId w:val="17"/>
  </w:num>
  <w:num w:numId="16" w16cid:durableId="582032708">
    <w:abstractNumId w:val="2"/>
  </w:num>
  <w:num w:numId="17" w16cid:durableId="1767531385">
    <w:abstractNumId w:val="42"/>
  </w:num>
  <w:num w:numId="18" w16cid:durableId="1251768188">
    <w:abstractNumId w:val="13"/>
  </w:num>
  <w:num w:numId="19" w16cid:durableId="2120562007">
    <w:abstractNumId w:val="35"/>
  </w:num>
  <w:num w:numId="20" w16cid:durableId="1842433113">
    <w:abstractNumId w:val="18"/>
  </w:num>
  <w:num w:numId="21" w16cid:durableId="1647271667">
    <w:abstractNumId w:val="7"/>
  </w:num>
  <w:num w:numId="22" w16cid:durableId="316810964">
    <w:abstractNumId w:val="41"/>
  </w:num>
  <w:num w:numId="23" w16cid:durableId="724718524">
    <w:abstractNumId w:val="39"/>
  </w:num>
  <w:num w:numId="24" w16cid:durableId="1775394965">
    <w:abstractNumId w:val="26"/>
  </w:num>
  <w:num w:numId="25" w16cid:durableId="534199205">
    <w:abstractNumId w:val="10"/>
  </w:num>
  <w:num w:numId="26" w16cid:durableId="1366521432">
    <w:abstractNumId w:val="32"/>
  </w:num>
  <w:num w:numId="27" w16cid:durableId="742264868">
    <w:abstractNumId w:val="28"/>
  </w:num>
  <w:num w:numId="28" w16cid:durableId="1996447885">
    <w:abstractNumId w:val="27"/>
  </w:num>
  <w:num w:numId="29" w16cid:durableId="1366254529">
    <w:abstractNumId w:val="29"/>
  </w:num>
  <w:num w:numId="30" w16cid:durableId="1176268293">
    <w:abstractNumId w:val="5"/>
  </w:num>
  <w:num w:numId="31" w16cid:durableId="376319051">
    <w:abstractNumId w:val="6"/>
  </w:num>
  <w:num w:numId="32" w16cid:durableId="1775519452">
    <w:abstractNumId w:val="43"/>
  </w:num>
  <w:num w:numId="33" w16cid:durableId="215900198">
    <w:abstractNumId w:val="24"/>
  </w:num>
  <w:num w:numId="34" w16cid:durableId="1138958580">
    <w:abstractNumId w:val="45"/>
  </w:num>
  <w:num w:numId="35" w16cid:durableId="1644650270">
    <w:abstractNumId w:val="20"/>
  </w:num>
  <w:num w:numId="36" w16cid:durableId="877012049">
    <w:abstractNumId w:val="14"/>
  </w:num>
  <w:num w:numId="37" w16cid:durableId="1582641877">
    <w:abstractNumId w:val="21"/>
  </w:num>
  <w:num w:numId="38" w16cid:durableId="1109743263">
    <w:abstractNumId w:val="0"/>
  </w:num>
  <w:num w:numId="39" w16cid:durableId="1500729780">
    <w:abstractNumId w:val="11"/>
  </w:num>
  <w:num w:numId="40" w16cid:durableId="722602227">
    <w:abstractNumId w:val="23"/>
  </w:num>
  <w:num w:numId="41" w16cid:durableId="2014259291">
    <w:abstractNumId w:val="22"/>
  </w:num>
  <w:num w:numId="42" w16cid:durableId="811675994">
    <w:abstractNumId w:val="46"/>
  </w:num>
  <w:num w:numId="43" w16cid:durableId="2081176122">
    <w:abstractNumId w:val="30"/>
  </w:num>
  <w:num w:numId="44" w16cid:durableId="935552651">
    <w:abstractNumId w:val="12"/>
  </w:num>
  <w:num w:numId="45" w16cid:durableId="723605267">
    <w:abstractNumId w:val="25"/>
  </w:num>
  <w:num w:numId="46" w16cid:durableId="1651711751">
    <w:abstractNumId w:val="9"/>
  </w:num>
  <w:num w:numId="47" w16cid:durableId="66625270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C03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574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62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50F3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C76B0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791"/>
    <w:rsid w:val="001D7B41"/>
    <w:rsid w:val="001D7E97"/>
    <w:rsid w:val="001D7EF1"/>
    <w:rsid w:val="001E063C"/>
    <w:rsid w:val="001E070D"/>
    <w:rsid w:val="001E0797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44B"/>
    <w:rsid w:val="001E69C5"/>
    <w:rsid w:val="001E6BE8"/>
    <w:rsid w:val="001E6DB1"/>
    <w:rsid w:val="001E6F15"/>
    <w:rsid w:val="001E71FA"/>
    <w:rsid w:val="001F02BB"/>
    <w:rsid w:val="001F05B3"/>
    <w:rsid w:val="001F05E0"/>
    <w:rsid w:val="001F158C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796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89F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6E6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B1A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6FE2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160"/>
    <w:rsid w:val="00270A44"/>
    <w:rsid w:val="0027229B"/>
    <w:rsid w:val="00273288"/>
    <w:rsid w:val="00273553"/>
    <w:rsid w:val="00274751"/>
    <w:rsid w:val="00275D12"/>
    <w:rsid w:val="00275EDA"/>
    <w:rsid w:val="00275EFC"/>
    <w:rsid w:val="00275F52"/>
    <w:rsid w:val="00276181"/>
    <w:rsid w:val="00276D49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0F7A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9D4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1EE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91B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B7E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3E7A"/>
    <w:rsid w:val="005C461A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E7B36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2C0A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6471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46D5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0A8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996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4A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23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0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37E7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6D38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4F45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1AD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8EE"/>
    <w:rsid w:val="008C49FA"/>
    <w:rsid w:val="008C4F28"/>
    <w:rsid w:val="008C543F"/>
    <w:rsid w:val="008C5E9C"/>
    <w:rsid w:val="008C6AC0"/>
    <w:rsid w:val="008C6DFD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69B2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376F5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1F6D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7F"/>
    <w:rsid w:val="009D76C5"/>
    <w:rsid w:val="009E00D0"/>
    <w:rsid w:val="009E0B99"/>
    <w:rsid w:val="009E1405"/>
    <w:rsid w:val="009E18E9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B1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578EA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2A5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C93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2F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1F3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3D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5E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55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435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5F0E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56707"/>
    <w:rsid w:val="00C605C1"/>
    <w:rsid w:val="00C605FA"/>
    <w:rsid w:val="00C60770"/>
    <w:rsid w:val="00C610FE"/>
    <w:rsid w:val="00C61599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EE1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836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6AE6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5D57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31A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1903"/>
    <w:rsid w:val="00E12234"/>
    <w:rsid w:val="00E12516"/>
    <w:rsid w:val="00E131B7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7E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0C02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0930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3C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0798A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2B49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90D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4EB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7E3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84F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602C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5152</TotalTime>
  <Pages>2</Pages>
  <Words>579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[R18]Ericsson - Zhixun Tang</cp:lastModifiedBy>
  <cp:revision>630</cp:revision>
  <cp:lastPrinted>1900-01-01T08:00:00Z</cp:lastPrinted>
  <dcterms:created xsi:type="dcterms:W3CDTF">2022-01-10T22:12:00Z</dcterms:created>
  <dcterms:modified xsi:type="dcterms:W3CDTF">2023-11-03T06:25:00Z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